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Non-Local Games and Their Parallel Repetition</w:t>
      </w:r>
    </w:p>
    <w:p w:rsidR="00D87EB8" w:rsidRPr="00D87EB8" w:rsidRDefault="00D87EB8" w:rsidP="00D87EB8">
      <w:pPr>
        <w:rPr>
          <w:lang w:val="en-US"/>
        </w:rPr>
      </w:pPr>
      <w:bookmarkStart w:id="0" w:name="_GoBack"/>
      <w:bookmarkEnd w:id="0"/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In this talk, we give an introduction to the world of nonlocal games</w:t>
      </w: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among an arbitrary number of players. These games allow to quantify the</w:t>
      </w: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difference between classical, quantum and non-signaling strategies.</w:t>
      </w:r>
    </w:p>
    <w:p w:rsidR="00D87EB8" w:rsidRDefault="00D87EB8" w:rsidP="00D87EB8">
      <w:pPr>
        <w:rPr>
          <w:lang w:val="en-US"/>
        </w:rPr>
      </w:pP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An important question for such nonlocal games is their behavior under</w:t>
      </w: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parallel repetition. For nonlocal games with three or more players, very</w:t>
      </w: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little is known up to present on their behavior under parallel</w:t>
      </w: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repetition; this is true for the classical, the quantum and the</w:t>
      </w: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non-signaling value. In this work, we show a parallel repetition theorem</w:t>
      </w: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for the non-signaling value of a large class of multi-player games, for</w:t>
      </w: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an arbitrary number of players. Specifically, we prove that if the</w:t>
      </w: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original game has a non-signaling value smaller than 1, then the</w:t>
      </w: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>non-signaling value of the n-fold parallel repetition is exponentially</w:t>
      </w: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 xml:space="preserve">small </w:t>
      </w:r>
      <w:proofErr w:type="spellStart"/>
      <w:r w:rsidRPr="00D87EB8">
        <w:rPr>
          <w:lang w:val="en-US"/>
        </w:rPr>
        <w:t>in n</w:t>
      </w:r>
      <w:proofErr w:type="spellEnd"/>
      <w:r w:rsidRPr="00D87EB8">
        <w:rPr>
          <w:lang w:val="en-US"/>
        </w:rPr>
        <w:t>.</w:t>
      </w:r>
    </w:p>
    <w:p w:rsidR="00D87EB8" w:rsidRPr="00D87EB8" w:rsidRDefault="00D87EB8" w:rsidP="00D87EB8">
      <w:pPr>
        <w:rPr>
          <w:lang w:val="en-US"/>
        </w:rPr>
      </w:pPr>
      <w:r w:rsidRPr="00D87EB8">
        <w:rPr>
          <w:lang w:val="en-US"/>
        </w:rPr>
        <w:t xml:space="preserve">joint work with Harry </w:t>
      </w:r>
      <w:proofErr w:type="spellStart"/>
      <w:r w:rsidRPr="00D87EB8">
        <w:rPr>
          <w:lang w:val="en-US"/>
        </w:rPr>
        <w:t>Buhrman</w:t>
      </w:r>
      <w:proofErr w:type="spellEnd"/>
      <w:r w:rsidRPr="00D87EB8">
        <w:rPr>
          <w:lang w:val="en-US"/>
        </w:rPr>
        <w:t xml:space="preserve"> and Serge Fehr</w:t>
      </w:r>
    </w:p>
    <w:p w:rsidR="005418C4" w:rsidRPr="00D87EB8" w:rsidRDefault="00D87EB8" w:rsidP="00D87EB8">
      <w:proofErr w:type="spellStart"/>
      <w:r w:rsidRPr="00D87EB8">
        <w:t>arxiv</w:t>
      </w:r>
      <w:proofErr w:type="spellEnd"/>
      <w:r w:rsidRPr="00D87EB8">
        <w:t>:</w:t>
      </w:r>
      <w:r w:rsidRPr="00D87EB8">
        <w:t xml:space="preserve"> </w:t>
      </w:r>
      <w:hyperlink r:id="rId5" w:history="1">
        <w:r w:rsidRPr="00D87EB8">
          <w:rPr>
            <w:rStyle w:val="Hyperlink"/>
          </w:rPr>
          <w:t>http://arxiv.org/abs/1312.7455</w:t>
        </w:r>
      </w:hyperlink>
      <w:r w:rsidRPr="00D87EB8">
        <w:t xml:space="preserve"> </w:t>
      </w:r>
    </w:p>
    <w:sectPr w:rsidR="005418C4" w:rsidRPr="00D87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B8"/>
    <w:rsid w:val="005418C4"/>
    <w:rsid w:val="00D8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87E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87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xiv.org/abs/1312.74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Kortenbach, Fenneke</dc:creator>
  <cp:lastModifiedBy>Kortenbach, Fenneke</cp:lastModifiedBy>
  <cp:revision>1</cp:revision>
  <dcterms:created xsi:type="dcterms:W3CDTF">2015-05-06T07:33:00Z</dcterms:created>
  <dcterms:modified xsi:type="dcterms:W3CDTF">2015-05-06T07:59:00Z</dcterms:modified>
</cp:coreProperties>
</file>